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018EB" w14:textId="5C2AFEA2" w:rsidR="001D746B" w:rsidRPr="006F7D8F" w:rsidRDefault="004E7BB4" w:rsidP="001D746B">
      <w:pPr>
        <w:spacing w:after="0" w:line="240" w:lineRule="auto"/>
        <w:rPr>
          <w:rFonts w:ascii="Roboto" w:eastAsia="Times New Roman" w:hAnsi="Roboto" w:cs="Times New Roman"/>
          <w:b/>
          <w:bCs/>
          <w:caps/>
          <w:color w:val="222222"/>
          <w:sz w:val="24"/>
          <w:szCs w:val="24"/>
          <w:shd w:val="clear" w:color="auto" w:fill="FFFFFF"/>
          <w:lang w:eastAsia="ru-RU"/>
        </w:rPr>
      </w:pPr>
      <w:r w:rsidRPr="001D746B">
        <w:rPr>
          <w:rFonts w:ascii="Roboto" w:eastAsia="Times New Roman" w:hAnsi="Roboto" w:cs="Times New Roman" w:hint="eastAsia"/>
          <w:b/>
          <w:bCs/>
          <w:color w:val="222222"/>
          <w:sz w:val="24"/>
          <w:szCs w:val="24"/>
          <w:shd w:val="clear" w:color="auto" w:fill="FFFFFF"/>
          <w:lang w:eastAsia="ru-RU"/>
        </w:rPr>
        <w:t>Информация</w:t>
      </w:r>
      <w:r w:rsidRPr="001D746B">
        <w:rPr>
          <w:rFonts w:ascii="Roboto" w:eastAsia="Times New Roman" w:hAnsi="Roboto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1D746B">
        <w:rPr>
          <w:rFonts w:ascii="Roboto" w:eastAsia="Times New Roman" w:hAnsi="Roboto" w:cs="Times New Roman" w:hint="eastAsia"/>
          <w:b/>
          <w:bCs/>
          <w:color w:val="222222"/>
          <w:sz w:val="24"/>
          <w:szCs w:val="24"/>
          <w:shd w:val="clear" w:color="auto" w:fill="FFFFFF"/>
          <w:lang w:eastAsia="ru-RU"/>
        </w:rPr>
        <w:t>о</w:t>
      </w:r>
      <w:r w:rsidRPr="001D746B">
        <w:rPr>
          <w:rFonts w:ascii="Roboto" w:eastAsia="Times New Roman" w:hAnsi="Roboto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1D746B">
        <w:rPr>
          <w:rFonts w:ascii="Roboto" w:eastAsia="Times New Roman" w:hAnsi="Roboto" w:cs="Times New Roman" w:hint="eastAsia"/>
          <w:b/>
          <w:bCs/>
          <w:color w:val="222222"/>
          <w:sz w:val="24"/>
          <w:szCs w:val="24"/>
          <w:shd w:val="clear" w:color="auto" w:fill="FFFFFF"/>
          <w:lang w:eastAsia="ru-RU"/>
        </w:rPr>
        <w:t>внешнем</w:t>
      </w:r>
      <w:r w:rsidRPr="001D746B">
        <w:rPr>
          <w:rFonts w:ascii="Roboto" w:eastAsia="Times New Roman" w:hAnsi="Roboto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1D746B">
        <w:rPr>
          <w:rFonts w:ascii="Roboto" w:eastAsia="Times New Roman" w:hAnsi="Roboto" w:cs="Times New Roman" w:hint="eastAsia"/>
          <w:b/>
          <w:bCs/>
          <w:color w:val="222222"/>
          <w:sz w:val="24"/>
          <w:szCs w:val="24"/>
          <w:shd w:val="clear" w:color="auto" w:fill="FFFFFF"/>
          <w:lang w:eastAsia="ru-RU"/>
        </w:rPr>
        <w:t>аудиторе</w:t>
      </w:r>
      <w:r w:rsidRPr="001D746B">
        <w:rPr>
          <w:rFonts w:ascii="Roboto" w:eastAsia="Times New Roman" w:hAnsi="Roboto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1D746B">
        <w:rPr>
          <w:rFonts w:ascii="Roboto" w:eastAsia="Times New Roman" w:hAnsi="Roboto" w:cs="Times New Roman" w:hint="eastAsia"/>
          <w:b/>
          <w:bCs/>
          <w:color w:val="222222"/>
          <w:sz w:val="24"/>
          <w:szCs w:val="24"/>
          <w:shd w:val="clear" w:color="auto" w:fill="FFFFFF"/>
          <w:lang w:eastAsia="ru-RU"/>
        </w:rPr>
        <w:t>общества</w:t>
      </w:r>
    </w:p>
    <w:p w14:paraId="7649B927" w14:textId="77777777" w:rsidR="001D746B" w:rsidRPr="001D746B" w:rsidRDefault="001D746B" w:rsidP="001D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BC8CE87" w14:textId="26C6BCFA" w:rsidR="001D746B" w:rsidRPr="001D746B" w:rsidRDefault="001D746B" w:rsidP="006F7D8F">
      <w:pPr>
        <w:shd w:val="clear" w:color="auto" w:fill="FFFFFF"/>
        <w:spacing w:after="188" w:line="240" w:lineRule="auto"/>
        <w:jc w:val="both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1D746B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Решением Единственного акционера АО «СПК «</w:t>
      </w:r>
      <w:r w:rsidR="00CC7326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>Павлодар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» (в лице ГУ «Управление </w:t>
      </w:r>
      <w:r w:rsidR="00CC7326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 xml:space="preserve">предпринимательства и </w:t>
      </w:r>
      <w:r w:rsidR="006F7D8F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 xml:space="preserve">индустриально-инновационного развития </w:t>
      </w:r>
      <w:r w:rsidR="00CC7326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>Павлодарской области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») от </w:t>
      </w:r>
      <w:r w:rsidR="00316185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>30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r w:rsidR="00316185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>декабря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r w:rsidR="00CC7326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>2024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 xml:space="preserve">года, </w:t>
      </w:r>
      <w:r w:rsidR="00CC7326" w:rsidRPr="00316185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>ТОО «UHY SAPA Consulting»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 xml:space="preserve"> определено аудиторской организацией, осуществляющей аудит Общества за </w:t>
      </w:r>
      <w:r w:rsidR="00CC7326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>2024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val="kk-KZ" w:eastAsia="ru-RU"/>
        </w:rPr>
        <w:t xml:space="preserve"> год</w:t>
      </w:r>
      <w:r w:rsidRPr="001D746B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.</w:t>
      </w:r>
    </w:p>
    <w:p w14:paraId="2CB3EB2B" w14:textId="77777777" w:rsidR="001C7858" w:rsidRDefault="001C7858"/>
    <w:sectPr w:rsidR="001C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7A"/>
    <w:rsid w:val="001C7858"/>
    <w:rsid w:val="001D746B"/>
    <w:rsid w:val="00316185"/>
    <w:rsid w:val="004E7BB4"/>
    <w:rsid w:val="0051117A"/>
    <w:rsid w:val="006F7D8F"/>
    <w:rsid w:val="00C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730C"/>
  <w15:chartTrackingRefBased/>
  <w15:docId w15:val="{75D92F59-9185-4243-8231-A9B3EE76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 Павлодар</dc:creator>
  <cp:keywords/>
  <dc:description/>
  <cp:lastModifiedBy>РПП Павлодарской области Административный отдел</cp:lastModifiedBy>
  <cp:revision>4</cp:revision>
  <dcterms:created xsi:type="dcterms:W3CDTF">2025-12-04T04:28:00Z</dcterms:created>
  <dcterms:modified xsi:type="dcterms:W3CDTF">2025-12-04T05:26:00Z</dcterms:modified>
</cp:coreProperties>
</file>